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2"/>
        <w:gridCol w:w="2553"/>
      </w:tblGrid>
      <w:tr w:rsidR="00133236" w:rsidRPr="0002150A" w:rsidTr="00133236">
        <w:trPr>
          <w:trHeight w:val="146"/>
        </w:trPr>
        <w:tc>
          <w:tcPr>
            <w:tcW w:w="5000" w:type="pct"/>
            <w:gridSpan w:val="2"/>
          </w:tcPr>
          <w:p w:rsidR="00133236" w:rsidRPr="00485239" w:rsidRDefault="00133236" w:rsidP="00133236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133236" w:rsidRPr="0002150A" w:rsidTr="00133236">
        <w:trPr>
          <w:trHeight w:val="146"/>
        </w:trPr>
        <w:tc>
          <w:tcPr>
            <w:tcW w:w="3634" w:type="pct"/>
            <w:vAlign w:val="center"/>
          </w:tcPr>
          <w:p w:rsidR="00133236" w:rsidRPr="0002150A" w:rsidRDefault="00133236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презентация дайындау </w:t>
            </w:r>
          </w:p>
        </w:tc>
        <w:tc>
          <w:tcPr>
            <w:tcW w:w="1366" w:type="pct"/>
            <w:tcBorders>
              <w:right w:val="single" w:sz="4" w:space="0" w:color="auto"/>
            </w:tcBorders>
            <w:vAlign w:val="center"/>
          </w:tcPr>
          <w:p w:rsidR="00133236" w:rsidRPr="0002150A" w:rsidRDefault="00133236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</w:tr>
      <w:tr w:rsidR="00133236" w:rsidRPr="0002150A" w:rsidTr="00133236">
        <w:trPr>
          <w:trHeight w:val="146"/>
        </w:trPr>
        <w:tc>
          <w:tcPr>
            <w:tcW w:w="3634" w:type="pct"/>
          </w:tcPr>
          <w:p w:rsidR="00133236" w:rsidRPr="00501FED" w:rsidRDefault="00133236" w:rsidP="00F22F8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Заманауи маркшейдерлік</w:t>
            </w:r>
            <w:r>
              <w:rPr>
                <w:sz w:val="28"/>
                <w:szCs w:val="28"/>
              </w:rPr>
              <w:t>-</w:t>
            </w:r>
            <w:proofErr w:type="spellStart"/>
            <w:r>
              <w:rPr>
                <w:sz w:val="28"/>
                <w:szCs w:val="28"/>
              </w:rPr>
              <w:t>геодезиялы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қ </w:t>
            </w:r>
            <w:proofErr w:type="spellStart"/>
            <w:r>
              <w:rPr>
                <w:sz w:val="28"/>
                <w:szCs w:val="28"/>
              </w:rPr>
              <w:t>аспаптар</w:t>
            </w:r>
            <w:proofErr w:type="spellEnd"/>
            <w:r w:rsidR="00501FED"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366" w:type="pct"/>
            <w:tcBorders>
              <w:right w:val="single" w:sz="4" w:space="0" w:color="auto"/>
            </w:tcBorders>
            <w:vAlign w:val="center"/>
          </w:tcPr>
          <w:p w:rsidR="00133236" w:rsidRPr="00783679" w:rsidRDefault="00501FED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</w:t>
            </w:r>
            <w:r w:rsidR="00133236">
              <w:rPr>
                <w:sz w:val="28"/>
                <w:szCs w:val="28"/>
                <w:lang w:val="kk-KZ"/>
              </w:rPr>
              <w:t xml:space="preserve"> апта </w:t>
            </w:r>
          </w:p>
        </w:tc>
      </w:tr>
    </w:tbl>
    <w:p w:rsidR="00B16DF1" w:rsidRDefault="00B16DF1" w:rsidP="00B16DF1">
      <w:pPr>
        <w:rPr>
          <w:lang w:val="kk-KZ"/>
        </w:rPr>
      </w:pPr>
    </w:p>
    <w:p w:rsidR="00B16DF1" w:rsidRPr="00B41457" w:rsidRDefault="00B16DF1" w:rsidP="00B41457">
      <w:pPr>
        <w:rPr>
          <w:sz w:val="28"/>
          <w:szCs w:val="28"/>
          <w:lang w:val="kk-KZ"/>
        </w:rPr>
      </w:pPr>
    </w:p>
    <w:p w:rsidR="006F099C" w:rsidRDefault="00501FED">
      <w:r>
        <w:t>Презентация кем</w:t>
      </w:r>
      <w:r>
        <w:rPr>
          <w:lang w:val="kk-KZ"/>
        </w:rPr>
        <w:t xml:space="preserve">інде </w:t>
      </w:r>
      <w:r>
        <w:t>20 бет</w:t>
      </w:r>
    </w:p>
    <w:p w:rsidR="00501FED" w:rsidRDefault="00501FED"/>
    <w:p w:rsidR="00501FED" w:rsidRPr="00501FED" w:rsidRDefault="00501FED">
      <w:proofErr w:type="spellStart"/>
      <w:r>
        <w:t>Мазм</w:t>
      </w:r>
      <w:proofErr w:type="spellEnd"/>
      <w:r>
        <w:rPr>
          <w:lang w:val="kk-KZ"/>
        </w:rPr>
        <w:t xml:space="preserve">ұны толық ашылуы керек </w:t>
      </w:r>
      <w:r>
        <w:t>(</w:t>
      </w:r>
      <w:r>
        <w:rPr>
          <w:lang w:val="kk-KZ"/>
        </w:rPr>
        <w:t xml:space="preserve">аспаптың тек қана суреті мен аты керек емес, толық мәлімет </w:t>
      </w:r>
      <w:r>
        <w:t xml:space="preserve">– </w:t>
      </w:r>
      <w:r>
        <w:rPr>
          <w:lang w:val="kk-KZ"/>
        </w:rPr>
        <w:t>қолданылу аясы, қандай жұмыс түрлерінде қолданылады, дәлдігі бойынша талаптар, жұмысты жасау реті және т.б</w:t>
      </w:r>
      <w:bookmarkStart w:id="0" w:name="_GoBack"/>
      <w:bookmarkEnd w:id="0"/>
      <w:r>
        <w:t>)</w:t>
      </w:r>
    </w:p>
    <w:sectPr w:rsidR="00501FED" w:rsidRPr="00501FED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DF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36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1FED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6DF1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1457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44A0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38865A-CD99-495F-8AFE-B0DEDFD6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DF1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B16DF1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B16DF1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B16DF1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B16DF1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B16DF1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hp</cp:lastModifiedBy>
  <cp:revision>3</cp:revision>
  <dcterms:created xsi:type="dcterms:W3CDTF">2020-03-15T16:41:00Z</dcterms:created>
  <dcterms:modified xsi:type="dcterms:W3CDTF">2021-04-03T08:56:00Z</dcterms:modified>
</cp:coreProperties>
</file>